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000000" w:rsidRDefault="004870BB">
      <w:pPr>
        <w:ind w:left="2880" w:right="8928"/>
        <w:jc w:val="both"/>
        <w:rPr>
          <w:b/>
          <w:sz w:val="28"/>
          <w:szCs w:val="28"/>
        </w:rPr>
      </w:pPr>
    </w:p>
    <w:p w:rsidR="00000000" w:rsidRDefault="004870BB">
      <w:pPr>
        <w:ind w:left="2880" w:right="89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0000" w:rsidRDefault="004870BB">
      <w:pPr>
        <w:ind w:left="2880" w:right="892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71700" cy="2286000"/>
            <wp:effectExtent l="19050" t="0" r="0" b="0"/>
            <wp:docPr id="1" name="Image 1" descr="Pierr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ierr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70BB">
      <w:pPr>
        <w:ind w:right="8928"/>
        <w:jc w:val="both"/>
        <w:rPr>
          <w:b/>
          <w:sz w:val="28"/>
          <w:szCs w:val="28"/>
        </w:rPr>
      </w:pPr>
    </w:p>
    <w:p w:rsidR="00000000" w:rsidRDefault="004870BB">
      <w:pPr>
        <w:ind w:left="2880" w:right="89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 lendemain du Challenge Casino de Charlevoix…</w:t>
      </w:r>
    </w:p>
    <w:p w:rsidR="00000000" w:rsidRDefault="004870BB">
      <w:pPr>
        <w:ind w:left="2880" w:right="8928"/>
        <w:jc w:val="both"/>
        <w:rPr>
          <w:b/>
          <w:sz w:val="28"/>
          <w:szCs w:val="28"/>
        </w:rPr>
      </w:pPr>
    </w:p>
    <w:p w:rsidR="00000000" w:rsidRDefault="004870BB">
      <w:pPr>
        <w:ind w:left="2880" w:right="892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CLERMONT (30 novembre 2010) – </w:t>
      </w:r>
      <w:r>
        <w:rPr>
          <w:sz w:val="28"/>
          <w:szCs w:val="28"/>
        </w:rPr>
        <w:t>La 11</w:t>
      </w:r>
      <w:r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édition du Challenge Casino de Charlevoix, qui a pris fin le dimanche 28 novembre, sur les glaces de l’aréna de Clermont, nous a encore fourni du </w:t>
      </w:r>
      <w:r>
        <w:rPr>
          <w:sz w:val="28"/>
          <w:szCs w:val="28"/>
        </w:rPr>
        <w:t>curling de grande qualité, autant en division «élite» qu’au niveau de la classe «ouverte».</w:t>
      </w:r>
    </w:p>
    <w:p w:rsidR="00000000" w:rsidRDefault="004870BB">
      <w:pPr>
        <w:ind w:left="2880" w:right="8928"/>
        <w:jc w:val="both"/>
        <w:rPr>
          <w:sz w:val="28"/>
          <w:szCs w:val="28"/>
        </w:rPr>
      </w:pPr>
    </w:p>
    <w:p w:rsidR="00000000" w:rsidRDefault="004870BB">
      <w:pPr>
        <w:ind w:left="2880" w:right="8928"/>
        <w:jc w:val="both"/>
        <w:rPr>
          <w:sz w:val="28"/>
          <w:szCs w:val="28"/>
        </w:rPr>
      </w:pPr>
      <w:r>
        <w:rPr>
          <w:sz w:val="28"/>
          <w:szCs w:val="28"/>
        </w:rPr>
        <w:t>Parlons élite d’abord, plus particulièrement de notre représentant, Serge Reid, qui nous a démontré encore une fois qu’il était capable de grandes choses. Bien appu</w:t>
      </w:r>
      <w:r>
        <w:rPr>
          <w:sz w:val="28"/>
          <w:szCs w:val="28"/>
        </w:rPr>
        <w:t xml:space="preserve">yé de François Gionest, Simon Collin et Steeve Villeneuve, le champion provincial en titre aura été le premier à atteindre la phase des éliminatoires, en franchissant, sans coup férir, les différentes étapes de la division «A». </w:t>
      </w:r>
    </w:p>
    <w:p w:rsidR="00000000" w:rsidRDefault="004870BB">
      <w:pPr>
        <w:ind w:left="2880" w:right="8928"/>
        <w:jc w:val="both"/>
        <w:rPr>
          <w:sz w:val="28"/>
          <w:szCs w:val="28"/>
        </w:rPr>
      </w:pPr>
    </w:p>
    <w:p w:rsidR="00000000" w:rsidRDefault="004870BB">
      <w:pPr>
        <w:ind w:left="2880" w:right="8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 la suite, en quart de </w:t>
      </w:r>
      <w:r>
        <w:rPr>
          <w:sz w:val="28"/>
          <w:szCs w:val="28"/>
        </w:rPr>
        <w:t>finale, il a montré la porte de sortie à Brad Gushue, de Terre-Neuve, semé numéro un à cette épreuve du circuit mondial de curling, avant d’atteindre la phase ultime de la compétition en écartant de sa route le quatuor de François Gagné (Boucherville-Chico</w:t>
      </w:r>
      <w:r>
        <w:rPr>
          <w:sz w:val="28"/>
          <w:szCs w:val="28"/>
        </w:rPr>
        <w:t>utimi).</w:t>
      </w:r>
    </w:p>
    <w:p w:rsidR="00000000" w:rsidRDefault="004870BB">
      <w:pPr>
        <w:ind w:left="2880" w:right="8928"/>
        <w:jc w:val="both"/>
        <w:rPr>
          <w:sz w:val="28"/>
          <w:szCs w:val="28"/>
        </w:rPr>
      </w:pPr>
    </w:p>
    <w:p w:rsidR="00000000" w:rsidRDefault="004870BB">
      <w:pPr>
        <w:ind w:left="2880" w:right="8928"/>
        <w:jc w:val="both"/>
        <w:rPr>
          <w:b/>
          <w:sz w:val="28"/>
          <w:szCs w:val="28"/>
        </w:rPr>
      </w:pPr>
      <w:r>
        <w:rPr>
          <w:sz w:val="28"/>
          <w:szCs w:val="28"/>
        </w:rPr>
        <w:t>Finalement, face à Mike McEwen, du Manitoba, un mauvais bout, le quatrième, a tout chambardé. Il n’en demeure pas moins toutefois que le club de curling Kénogami a toutes les raisons d’être fier de son représentant qui a prouvé, au cours des derni</w:t>
      </w:r>
      <w:r>
        <w:rPr>
          <w:sz w:val="28"/>
          <w:szCs w:val="28"/>
        </w:rPr>
        <w:t xml:space="preserve">ères semaines, que sa présence au dernier Brier n’était pas le fruit du hasard. </w:t>
      </w:r>
    </w:p>
    <w:p w:rsidR="00000000" w:rsidRDefault="004870BB">
      <w:pPr>
        <w:ind w:left="2880" w:right="8928"/>
        <w:jc w:val="both"/>
        <w:rPr>
          <w:b/>
          <w:sz w:val="28"/>
          <w:szCs w:val="28"/>
        </w:rPr>
      </w:pPr>
    </w:p>
    <w:p w:rsidR="00000000" w:rsidRDefault="004870BB">
      <w:pPr>
        <w:ind w:left="2880" w:right="8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Qu’il suffise de rappeler qu’avant de s’incliner en grande finale, à Clermont, Reid avait remporté les grands honneurs du Challenge Casino du Lac-Leamy, à Gatineau, un titre </w:t>
      </w:r>
      <w:r>
        <w:rPr>
          <w:sz w:val="28"/>
          <w:szCs w:val="28"/>
        </w:rPr>
        <w:t xml:space="preserve">qui lui a valu un laissez-passer pour la Coupe Canada, qui se déroule à compter de ce mercredi, à Medecine Hat, en Alberta. Voilà donc deux compétitions du circuit mondial dont la troupe de Serge Reid n’a certainement pas à rougir. </w:t>
      </w:r>
    </w:p>
    <w:p w:rsidR="00000000" w:rsidRDefault="004870BB">
      <w:pPr>
        <w:ind w:left="2880" w:right="8928"/>
        <w:jc w:val="both"/>
        <w:rPr>
          <w:sz w:val="28"/>
          <w:szCs w:val="28"/>
        </w:rPr>
      </w:pPr>
    </w:p>
    <w:p w:rsidR="00000000" w:rsidRDefault="004870BB">
      <w:pPr>
        <w:ind w:left="2880" w:right="89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Notes intéressantes…</w:t>
      </w:r>
    </w:p>
    <w:p w:rsidR="00000000" w:rsidRDefault="004870BB">
      <w:pPr>
        <w:ind w:left="2880" w:right="8928"/>
        <w:jc w:val="both"/>
        <w:rPr>
          <w:b/>
          <w:sz w:val="28"/>
          <w:szCs w:val="28"/>
        </w:rPr>
      </w:pPr>
    </w:p>
    <w:p w:rsidR="00000000" w:rsidRDefault="004870BB">
      <w:pPr>
        <w:ind w:left="2880" w:right="8928"/>
        <w:jc w:val="both"/>
        <w:rPr>
          <w:sz w:val="28"/>
          <w:szCs w:val="28"/>
        </w:rPr>
      </w:pPr>
      <w:r>
        <w:rPr>
          <w:sz w:val="28"/>
          <w:szCs w:val="28"/>
        </w:rPr>
        <w:t>Parlant de Serge Reid, permettez-moi de vous rappeler quelques petites notes intéressantes, en regard du Challenge Casino de Charlevoix, qui prouvent qu’il a de la suite dans les idées.</w:t>
      </w:r>
    </w:p>
    <w:p w:rsidR="00000000" w:rsidRDefault="004870BB">
      <w:pPr>
        <w:ind w:left="2880" w:right="8928"/>
        <w:jc w:val="both"/>
        <w:rPr>
          <w:sz w:val="28"/>
          <w:szCs w:val="28"/>
        </w:rPr>
      </w:pPr>
    </w:p>
    <w:p w:rsidR="00000000" w:rsidRDefault="004870BB">
      <w:pPr>
        <w:ind w:left="2880" w:right="8928"/>
        <w:jc w:val="both"/>
        <w:rPr>
          <w:sz w:val="28"/>
          <w:szCs w:val="28"/>
        </w:rPr>
      </w:pPr>
      <w:r>
        <w:rPr>
          <w:sz w:val="28"/>
          <w:szCs w:val="28"/>
        </w:rPr>
        <w:t>Ainsi, en 2008, le capitaine jonquiérois avait subi la défaite en qua</w:t>
      </w:r>
      <w:r>
        <w:rPr>
          <w:sz w:val="28"/>
          <w:szCs w:val="28"/>
        </w:rPr>
        <w:t>rt de finale, face au réputé Russ Howard. Reid avait alors mentionné que s’il devait de nouveau affronter le champion olympique, l’année suivante, il prendrait sa revanche. C’est ce qu’il a fait l’an dernier.</w:t>
      </w:r>
    </w:p>
    <w:p w:rsidR="00000000" w:rsidRDefault="004870BB">
      <w:pPr>
        <w:ind w:left="2880" w:right="8928"/>
        <w:jc w:val="both"/>
        <w:rPr>
          <w:sz w:val="28"/>
          <w:szCs w:val="28"/>
        </w:rPr>
      </w:pPr>
    </w:p>
    <w:p w:rsidR="00000000" w:rsidRDefault="004870BB">
      <w:pPr>
        <w:ind w:left="2880" w:right="8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Scénario semblable en 2009, alors qu’il avait </w:t>
      </w:r>
      <w:r>
        <w:rPr>
          <w:sz w:val="28"/>
          <w:szCs w:val="28"/>
        </w:rPr>
        <w:t>été vaincu par Randy Ferbey, de l’Alberta, le grande favori. Il s’était alors promis de le vaincre, advenant le cas où il aurait l’occasion de se mesurer de nouveau à lui, en 2010. Ça s’est produit effectivement la semaine dernière, en quart de finale, Fer</w:t>
      </w:r>
      <w:r>
        <w:rPr>
          <w:sz w:val="28"/>
          <w:szCs w:val="28"/>
        </w:rPr>
        <w:t>bey évoluant alors en compagnie de Brad Gushue.</w:t>
      </w:r>
    </w:p>
    <w:p w:rsidR="00000000" w:rsidRDefault="004870BB">
      <w:pPr>
        <w:ind w:left="2880" w:right="8928"/>
        <w:jc w:val="both"/>
        <w:rPr>
          <w:sz w:val="28"/>
          <w:szCs w:val="28"/>
        </w:rPr>
      </w:pPr>
    </w:p>
    <w:p w:rsidR="00000000" w:rsidRDefault="004870BB">
      <w:pPr>
        <w:ind w:left="2880" w:right="8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Vaincu cette année par Mike McEwen, en grande finale, Reid s’est contenté de sourire lorsqu’on lui a demandé s’il y aurait une revanche. Qui sait…cette revanche pourrait bien se produire dans la cadre de la </w:t>
      </w:r>
      <w:r>
        <w:rPr>
          <w:sz w:val="28"/>
          <w:szCs w:val="28"/>
        </w:rPr>
        <w:t>Coupe Canada à Medecine Hat. Mais n’élaborons pas davantage et contentons-nous du mot de Cambronne à l’intention de notre représentant en Alberta…</w:t>
      </w:r>
    </w:p>
    <w:p w:rsidR="00000000" w:rsidRDefault="004870BB">
      <w:pPr>
        <w:ind w:left="2880" w:right="8928"/>
        <w:jc w:val="both"/>
        <w:rPr>
          <w:sz w:val="28"/>
          <w:szCs w:val="28"/>
        </w:rPr>
      </w:pPr>
    </w:p>
    <w:p w:rsidR="00000000" w:rsidRDefault="004870BB">
      <w:pPr>
        <w:ind w:left="2880" w:right="89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Classe ouverte</w:t>
      </w:r>
    </w:p>
    <w:p w:rsidR="00000000" w:rsidRDefault="004870BB">
      <w:pPr>
        <w:ind w:left="2880" w:right="8928"/>
        <w:jc w:val="both"/>
        <w:rPr>
          <w:b/>
          <w:sz w:val="28"/>
          <w:szCs w:val="28"/>
        </w:rPr>
      </w:pPr>
    </w:p>
    <w:p w:rsidR="00000000" w:rsidRDefault="004870BB">
      <w:pPr>
        <w:ind w:left="2880" w:right="8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ce qui est maintenant de la classe «ouverte», Jean-Luc </w:t>
      </w:r>
      <w:r>
        <w:rPr>
          <w:sz w:val="28"/>
          <w:szCs w:val="28"/>
        </w:rPr>
        <w:t>Fortier faisait partie, au poste de deuxième, de la formation championne de la classe «A», du capitaine Carol Bellemare, du club Riverbend d’Alma, qui a vaincu en grande finale, Denis Labbé, de Québec.</w:t>
      </w:r>
    </w:p>
    <w:p w:rsidR="00000000" w:rsidRDefault="004870BB">
      <w:pPr>
        <w:ind w:left="2880" w:right="8928"/>
        <w:jc w:val="both"/>
        <w:rPr>
          <w:sz w:val="28"/>
          <w:szCs w:val="28"/>
        </w:rPr>
      </w:pPr>
    </w:p>
    <w:p w:rsidR="00000000" w:rsidRDefault="004870BB">
      <w:pPr>
        <w:ind w:left="2880" w:right="8928"/>
        <w:jc w:val="both"/>
        <w:rPr>
          <w:sz w:val="28"/>
          <w:szCs w:val="28"/>
        </w:rPr>
      </w:pPr>
      <w:r>
        <w:rPr>
          <w:sz w:val="28"/>
          <w:szCs w:val="28"/>
        </w:rPr>
        <w:t>Pour sa part, Ginette Simard, qui jouait en compagnie</w:t>
      </w:r>
      <w:r>
        <w:rPr>
          <w:sz w:val="28"/>
          <w:szCs w:val="28"/>
        </w:rPr>
        <w:t xml:space="preserve"> de Marie-Josée Précourt, Marc Côté et Valérie Tanguay, a vu sa route s’arrêter en quart de finale devant Jean-François Royer, de Montréal.</w:t>
      </w:r>
    </w:p>
    <w:p w:rsidR="00000000" w:rsidRDefault="004870BB">
      <w:pPr>
        <w:ind w:left="2880" w:right="8928"/>
        <w:jc w:val="both"/>
        <w:rPr>
          <w:sz w:val="28"/>
          <w:szCs w:val="28"/>
        </w:rPr>
      </w:pPr>
    </w:p>
    <w:p w:rsidR="00000000" w:rsidRDefault="004870BB">
      <w:pPr>
        <w:ind w:left="2880" w:right="8928"/>
        <w:jc w:val="both"/>
        <w:rPr>
          <w:sz w:val="28"/>
          <w:szCs w:val="28"/>
        </w:rPr>
      </w:pPr>
      <w:r>
        <w:rPr>
          <w:sz w:val="28"/>
          <w:szCs w:val="28"/>
        </w:rPr>
        <w:t>Puis en classe «B», Yannick Martel, Michel Beaudet, Sébastien Simard et Stéphane Palin se sont inclinés en grande f</w:t>
      </w:r>
      <w:r>
        <w:rPr>
          <w:sz w:val="28"/>
          <w:szCs w:val="28"/>
        </w:rPr>
        <w:t>inale, après un bout de prolongation, devant Georges H.Gagnon, du club Riverbend d’Alma.</w:t>
      </w:r>
    </w:p>
    <w:p w:rsidR="00000000" w:rsidRDefault="004870BB">
      <w:pPr>
        <w:ind w:left="2880" w:right="8928"/>
        <w:jc w:val="both"/>
        <w:rPr>
          <w:sz w:val="28"/>
          <w:szCs w:val="28"/>
        </w:rPr>
      </w:pPr>
    </w:p>
    <w:p w:rsidR="00000000" w:rsidRDefault="004870BB">
      <w:pPr>
        <w:ind w:left="2880" w:right="8928"/>
        <w:jc w:val="both"/>
        <w:rPr>
          <w:sz w:val="28"/>
          <w:szCs w:val="28"/>
        </w:rPr>
      </w:pPr>
      <w:r>
        <w:rPr>
          <w:sz w:val="28"/>
          <w:szCs w:val="28"/>
        </w:rPr>
        <w:t>Alain Brassard, qui jouait en compagnie de Ghislain Hamel, Réjean Côté et Réal Gauthier, a quant à lui perdu en quart de finale face à Yannick Martel.</w:t>
      </w:r>
    </w:p>
    <w:p w:rsidR="00000000" w:rsidRDefault="004870BB">
      <w:pPr>
        <w:ind w:left="2880" w:right="8928"/>
        <w:jc w:val="both"/>
        <w:rPr>
          <w:sz w:val="28"/>
          <w:szCs w:val="28"/>
        </w:rPr>
      </w:pPr>
    </w:p>
    <w:p w:rsidR="00000000" w:rsidRDefault="004870BB">
      <w:pPr>
        <w:ind w:left="2880" w:right="8928"/>
        <w:jc w:val="both"/>
        <w:rPr>
          <w:sz w:val="28"/>
          <w:szCs w:val="28"/>
        </w:rPr>
      </w:pPr>
      <w:r>
        <w:rPr>
          <w:sz w:val="28"/>
          <w:szCs w:val="28"/>
        </w:rPr>
        <w:t>En classe «C»,</w:t>
      </w:r>
      <w:r>
        <w:rPr>
          <w:sz w:val="28"/>
          <w:szCs w:val="28"/>
        </w:rPr>
        <w:t xml:space="preserve"> semble-t-il que Jean-François Gauthier, qui jouait en compagnie de Christian Landry, Martin Asselin et André Boulianne, a bien aimé son expérience, malgré le fait qu’il se soit incliné en quart de finale. La raison est fort simple, il affrontait alors Ash</w:t>
      </w:r>
      <w:r>
        <w:rPr>
          <w:sz w:val="28"/>
          <w:szCs w:val="28"/>
        </w:rPr>
        <w:t>ley Howard qui pouvait compter sur son père, Russ Howard, au poste de troisième.</w:t>
      </w:r>
    </w:p>
    <w:p w:rsidR="00000000" w:rsidRDefault="004870BB">
      <w:pPr>
        <w:ind w:left="2880" w:right="8928"/>
        <w:jc w:val="both"/>
        <w:rPr>
          <w:sz w:val="28"/>
          <w:szCs w:val="28"/>
        </w:rPr>
      </w:pPr>
    </w:p>
    <w:p w:rsidR="00000000" w:rsidRDefault="004870BB">
      <w:pPr>
        <w:ind w:right="8928"/>
        <w:jc w:val="both"/>
        <w:rPr>
          <w:sz w:val="28"/>
          <w:szCs w:val="28"/>
        </w:rPr>
      </w:pPr>
    </w:p>
    <w:p w:rsidR="00000000" w:rsidRDefault="004870BB">
      <w:pPr>
        <w:ind w:left="2880" w:right="89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Pierre </w:t>
      </w:r>
      <w:proofErr w:type="spellStart"/>
      <w:r>
        <w:rPr>
          <w:b/>
          <w:sz w:val="28"/>
          <w:szCs w:val="28"/>
        </w:rPr>
        <w:t>Fellice</w:t>
      </w:r>
      <w:proofErr w:type="spellEnd"/>
    </w:p>
    <w:p w:rsidR="00000000" w:rsidRDefault="004870BB">
      <w:pPr>
        <w:ind w:left="2880" w:right="8928"/>
        <w:jc w:val="both"/>
        <w:rPr>
          <w:b/>
          <w:sz w:val="28"/>
          <w:szCs w:val="28"/>
        </w:rPr>
      </w:pPr>
    </w:p>
    <w:p w:rsidR="00000000" w:rsidRDefault="004870BB">
      <w:pPr>
        <w:rPr>
          <w:b/>
        </w:rPr>
      </w:pPr>
    </w:p>
    <w:p w:rsidR="00000000" w:rsidRDefault="004870BB">
      <w:pPr>
        <w:rPr>
          <w:b/>
        </w:rPr>
      </w:pPr>
    </w:p>
    <w:p w:rsidR="00000000" w:rsidRDefault="004870BB">
      <w:pPr>
        <w:rPr>
          <w:b/>
        </w:rPr>
      </w:pPr>
    </w:p>
    <w:p w:rsidR="00000000" w:rsidRDefault="004870BB">
      <w:pPr>
        <w:rPr>
          <w:b/>
        </w:rPr>
      </w:pPr>
    </w:p>
    <w:p w:rsidR="00000000" w:rsidRDefault="004870BB">
      <w:pPr>
        <w:rPr>
          <w:b/>
        </w:rPr>
      </w:pPr>
    </w:p>
    <w:p w:rsidR="00000000" w:rsidRDefault="004870BB">
      <w:pPr>
        <w:rPr>
          <w:b/>
        </w:rPr>
      </w:pPr>
    </w:p>
    <w:p w:rsidR="00000000" w:rsidRDefault="004870BB">
      <w:pPr>
        <w:rPr>
          <w:b/>
        </w:rPr>
      </w:pPr>
    </w:p>
    <w:p w:rsidR="00000000" w:rsidRDefault="004870BB">
      <w:pPr>
        <w:rPr>
          <w:b/>
        </w:rPr>
      </w:pPr>
    </w:p>
    <w:p w:rsidR="00000000" w:rsidRDefault="004870BB">
      <w:pPr>
        <w:rPr>
          <w:b/>
        </w:rPr>
      </w:pPr>
    </w:p>
    <w:p w:rsidR="00000000" w:rsidRDefault="004870BB">
      <w:pPr>
        <w:rPr>
          <w:b/>
        </w:rPr>
      </w:pPr>
    </w:p>
    <w:p w:rsidR="00000000" w:rsidRDefault="004870BB">
      <w:pPr>
        <w:rPr>
          <w:b/>
        </w:rPr>
      </w:pPr>
    </w:p>
    <w:p w:rsidR="00000000" w:rsidRDefault="004870BB">
      <w:pPr>
        <w:rPr>
          <w:b/>
        </w:rPr>
      </w:pPr>
    </w:p>
    <w:p w:rsidR="004870BB" w:rsidRDefault="004870BB"/>
    <w:sectPr w:rsidR="004870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/>
  <w:attachedTemplate r:id="rId1"/>
  <w:defaultTabStop w:val="708"/>
  <w:hyphenationZone w:val="420"/>
  <w:characterSpacingControl w:val="doNotCompress"/>
  <w:compat/>
  <w:rsids>
    <w:rsidRoot w:val="00F807CE"/>
    <w:rsid w:val="004870BB"/>
    <w:rsid w:val="00F8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Arial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eastAsia="Times New Roman" w:hAnsi="Tahoma" w:cs="Tahoma" w:hint="default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82E1-6135-4D39-85A4-5F65413A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3519</Characters>
  <Application>Microsoft Office Word</Application>
  <DocSecurity>0</DocSecurity>
  <Lines>29</Lines>
  <Paragraphs>8</Paragraphs>
  <ScaleCrop>false</ScaleCrop>
  <Company>jonquiere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PFellice</dc:creator>
  <cp:lastModifiedBy>Ghislain</cp:lastModifiedBy>
  <cp:revision>2</cp:revision>
  <dcterms:created xsi:type="dcterms:W3CDTF">2015-11-27T02:53:00Z</dcterms:created>
  <dcterms:modified xsi:type="dcterms:W3CDTF">2015-11-27T02:53:00Z</dcterms:modified>
</cp:coreProperties>
</file>