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7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        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Championnat provincial de curling Dominion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Saint-Félicien et Alma défendront les couleurs du Saguenay-Lac-Saint-Jean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  <w:r>
        <w:rPr>
          <w:rFonts w:ascii="Arial" w:eastAsia="Times New Roman" w:hAnsi="Arial" w:cs="Arial"/>
          <w:b/>
          <w:color w:val="000000"/>
          <w:szCs w:val="24"/>
          <w:lang w:val="fr-CA"/>
        </w:rPr>
        <w:tab/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="Times New Roman" w:hAnsi="Arial" w:cs="Arial"/>
          <w:i/>
          <w:color w:val="000000"/>
          <w:szCs w:val="24"/>
          <w:u w:val="single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 xml:space="preserve">JONQUIÈRE (15 octobre 2011) </w:t>
      </w:r>
      <w:r>
        <w:rPr>
          <w:rFonts w:ascii="Arial" w:eastAsia="Times New Roman" w:hAnsi="Arial" w:cs="Arial"/>
          <w:color w:val="000000"/>
          <w:szCs w:val="24"/>
          <w:lang w:val="fr-CA"/>
        </w:rPr>
        <w:t>– Pierre Bouchard, de Saint-Félicien, et Yolande Boily</w:t>
      </w:r>
      <w:r>
        <w:rPr>
          <w:rFonts w:ascii="Arial" w:eastAsia="Times New Roman" w:hAnsi="Arial" w:cs="Arial"/>
          <w:color w:val="000000"/>
          <w:szCs w:val="24"/>
          <w:lang w:val="fr-CA"/>
        </w:rPr>
        <w:t>, du club Riverbend d’Alma, représenteront le Saguenay-Lac-Saint-Jean au championnat provincial de curling Dominion programmé du 27 au 30 octobre, au club Victoria de Québec.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Bouchard, dont les compagnons de jeu sont Claude Boivin, Marc Tremblay et Michel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 Boutin, a mérité ce droit samedi, à la suite d’un gain sans équivoque de 5-1 inscrit aux dépens de Jean Pagé, de Chicoutimi, lors de la finale masculine présentée sur les glaces du club Kénogami. Yolande Boily avait fait de même la veille, face à la forma</w:t>
      </w:r>
      <w:r>
        <w:rPr>
          <w:rFonts w:ascii="Arial" w:eastAsia="Times New Roman" w:hAnsi="Arial" w:cs="Arial"/>
          <w:color w:val="000000"/>
          <w:szCs w:val="24"/>
          <w:lang w:val="fr-CA"/>
        </w:rPr>
        <w:t>tion de Dolbeau-Mistassini dirigée par Martine Savard.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Lors de la finale de dimanche, le quatuor félicinois a pris les devants 5-0, après quatre bouts, avant que Jean Pagé, qui joue en compagnie de Christian Tremblay, Mathieu et Frédérique Morin, ne réuss</w:t>
      </w:r>
      <w:r>
        <w:rPr>
          <w:rFonts w:ascii="Arial" w:eastAsia="Times New Roman" w:hAnsi="Arial" w:cs="Arial"/>
          <w:color w:val="000000"/>
          <w:szCs w:val="24"/>
          <w:lang w:val="fr-CA"/>
        </w:rPr>
        <w:t>isse finalement à s’inscrire au pointage. Mais c’était trop peu trop tard.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 xml:space="preserve">Un peu plus tôt, en matinée, Jean Pagé avait mérité sa place en grande finale en triomphant de Jean-François Gauthier, du club Kénogami, 8-4. Le quatuor Gauthier était complété de </w:t>
      </w:r>
      <w:r>
        <w:rPr>
          <w:rFonts w:ascii="Arial" w:eastAsia="Times New Roman" w:hAnsi="Arial" w:cs="Arial"/>
          <w:color w:val="000000"/>
          <w:szCs w:val="24"/>
          <w:lang w:val="fr-CA"/>
        </w:rPr>
        <w:t xml:space="preserve">Jean Munger, Réjean Côté et Alain Brassard. Pour sa part, Pierre Bouchard avait éliminé de son chemin, André Gagnon, du club Riverbend d’Alma, à la suite d’un gain de 9-5. Gagnon dirigeait Rémi Simard, Jacques Ménard et Gilles Boily. 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Le Championnat Dominion, rappelons-le, a été instauré par Curling Québec, il y a deux ans, dans le cadre de la « Série Club ». L’objectif est d’offrir une série d’événements qui permettent au joueur de curling récréatif de vivre la camaraderie et la compét</w:t>
      </w:r>
      <w:r>
        <w:rPr>
          <w:rFonts w:ascii="Arial" w:eastAsia="Times New Roman" w:hAnsi="Arial" w:cs="Arial"/>
          <w:color w:val="000000"/>
          <w:szCs w:val="24"/>
          <w:lang w:val="fr-CA"/>
        </w:rPr>
        <w:t>ition au sein d’un championnat provincial adapté à son niveau de jeu.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  <w:r>
        <w:rPr>
          <w:rFonts w:ascii="Arial" w:eastAsia="Times New Roman" w:hAnsi="Arial" w:cs="Arial"/>
          <w:color w:val="000000"/>
          <w:szCs w:val="24"/>
          <w:lang w:val="fr-CA"/>
        </w:rPr>
        <w:t>Quatre équipes masculines et deux féminines étaient en compétition cette année.</w:t>
      </w: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color w:val="000000"/>
          <w:szCs w:val="24"/>
          <w:lang w:val="fr-CA"/>
        </w:rPr>
      </w:pPr>
    </w:p>
    <w:p w:rsidR="00000000" w:rsidRDefault="00D613B7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3600" w:right="3600"/>
        <w:jc w:val="both"/>
        <w:rPr>
          <w:rFonts w:ascii="Arial" w:eastAsia="Times New Roman" w:hAnsi="Arial" w:cs="Arial"/>
          <w:b/>
          <w:color w:val="000000"/>
          <w:szCs w:val="24"/>
          <w:lang w:val="fr-CA"/>
        </w:rPr>
      </w:pPr>
      <w:r>
        <w:rPr>
          <w:rFonts w:ascii="Arial" w:eastAsia="Times New Roman" w:hAnsi="Arial" w:cs="Arial"/>
          <w:b/>
          <w:color w:val="000000"/>
          <w:szCs w:val="24"/>
          <w:lang w:val="fr-CA"/>
        </w:rPr>
        <w:t>Pierre Fellice</w:t>
      </w:r>
    </w:p>
    <w:p w:rsidR="00000000" w:rsidRDefault="00D613B7">
      <w:pPr>
        <w:rPr>
          <w:b/>
        </w:rPr>
      </w:pPr>
      <w:r>
        <w:tab/>
      </w:r>
    </w:p>
    <w:p w:rsidR="00D613B7" w:rsidRDefault="00D613B7"/>
    <w:sectPr w:rsidR="00D613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5"/>
  <w:attachedTemplate r:id="rId1"/>
  <w:defaultTabStop w:val="708"/>
  <w:hyphenationZone w:val="420"/>
  <w:characterSpacingControl w:val="doNotCompress"/>
  <w:compat/>
  <w:rsids>
    <w:rsidRoot w:val="00B2365C"/>
    <w:rsid w:val="00B2365C"/>
    <w:rsid w:val="00D61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eastAsia="Times" w:hAnsi="Times" w:cs="Times New Roman"/>
      <w:sz w:val="24"/>
      <w:lang w:val="en-US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1611</Characters>
  <Application>Microsoft Office Word</Application>
  <DocSecurity>0</DocSecurity>
  <Lines>13</Lines>
  <Paragraphs>3</Paragraphs>
  <ScaleCrop>false</ScaleCrop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Ghislain</cp:lastModifiedBy>
  <cp:revision>2</cp:revision>
  <dcterms:created xsi:type="dcterms:W3CDTF">2015-11-26T22:11:00Z</dcterms:created>
  <dcterms:modified xsi:type="dcterms:W3CDTF">2015-11-26T22:11:00Z</dcterms:modified>
</cp:coreProperties>
</file>