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0B4C">
      <w:pPr>
        <w:spacing w:after="0" w:line="240" w:lineRule="auto"/>
        <w:ind w:left="5102" w:right="5102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noProof/>
          <w:sz w:val="36"/>
          <w:szCs w:val="36"/>
          <w:lang w:eastAsia="fr-CA"/>
        </w:rPr>
        <w:drawing>
          <wp:inline distT="0" distB="0" distL="0" distR="0">
            <wp:extent cx="1295400" cy="1352550"/>
            <wp:effectExtent l="19050" t="0" r="0" b="0"/>
            <wp:docPr id="1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D60B4C">
      <w:pPr>
        <w:spacing w:after="0" w:line="240" w:lineRule="auto"/>
        <w:ind w:left="5102" w:right="5102"/>
        <w:jc w:val="center"/>
        <w:rPr>
          <w:rFonts w:ascii="Arial" w:eastAsia="Times New Roman" w:hAnsi="Arial" w:cs="Arial"/>
          <w:b/>
          <w:sz w:val="36"/>
          <w:szCs w:val="36"/>
        </w:rPr>
      </w:pPr>
      <w:r>
        <w:rPr>
          <w:rFonts w:ascii="Arial" w:eastAsia="Times New Roman" w:hAnsi="Arial" w:cs="Arial"/>
          <w:b/>
          <w:sz w:val="36"/>
          <w:szCs w:val="36"/>
        </w:rPr>
        <w:t>Installation d’un nouveau compresseur</w:t>
      </w:r>
    </w:p>
    <w:p w:rsidR="00000000" w:rsidRDefault="00D60B4C">
      <w:pPr>
        <w:spacing w:after="0" w:line="240" w:lineRule="auto"/>
        <w:ind w:left="5102" w:right="5102"/>
        <w:rPr>
          <w:rFonts w:ascii="Arial" w:eastAsia="Times New Roman" w:hAnsi="Arial" w:cs="Arial"/>
          <w:b/>
          <w:sz w:val="36"/>
          <w:szCs w:val="36"/>
        </w:rPr>
      </w:pPr>
    </w:p>
    <w:p w:rsidR="00000000" w:rsidRDefault="00D60B4C">
      <w:pPr>
        <w:spacing w:after="0" w:line="240" w:lineRule="auto"/>
        <w:ind w:left="5102" w:right="5102"/>
        <w:jc w:val="center"/>
        <w:rPr>
          <w:rFonts w:ascii="Arial" w:hAnsi="Arial" w:cs="Arial"/>
          <w:bCs/>
          <w:i/>
          <w:sz w:val="36"/>
          <w:szCs w:val="36"/>
          <w:u w:val="single"/>
        </w:rPr>
      </w:pPr>
      <w:r>
        <w:rPr>
          <w:rFonts w:ascii="Arial" w:eastAsia="Times New Roman" w:hAnsi="Arial" w:cs="Arial"/>
          <w:b/>
          <w:i/>
          <w:sz w:val="36"/>
          <w:szCs w:val="36"/>
          <w:u w:val="single"/>
        </w:rPr>
        <w:t>Légère perturbation pour la Brosse d’argent</w:t>
      </w:r>
    </w:p>
    <w:p w:rsidR="00000000" w:rsidRDefault="00D60B4C">
      <w:pPr>
        <w:spacing w:after="0" w:line="240" w:lineRule="auto"/>
        <w:ind w:left="5102" w:right="5102"/>
        <w:jc w:val="center"/>
        <w:rPr>
          <w:rFonts w:ascii="Arial" w:hAnsi="Arial" w:cs="Arial"/>
          <w:bCs/>
          <w:i/>
          <w:sz w:val="36"/>
          <w:szCs w:val="36"/>
          <w:u w:val="single"/>
        </w:rPr>
      </w:pPr>
    </w:p>
    <w:p w:rsidR="00000000" w:rsidRDefault="00D60B4C">
      <w:pPr>
        <w:spacing w:after="0" w:line="240" w:lineRule="auto"/>
        <w:ind w:left="5102" w:right="5102"/>
        <w:rPr>
          <w:rFonts w:ascii="Arial" w:hAnsi="Arial" w:cs="Arial"/>
          <w:bCs/>
          <w:i/>
          <w:u w:val="single"/>
        </w:rPr>
      </w:pPr>
    </w:p>
    <w:p w:rsidR="00000000" w:rsidRDefault="00D60B4C">
      <w:pPr>
        <w:spacing w:after="0" w:line="240" w:lineRule="auto"/>
        <w:ind w:left="5102" w:right="5102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(18 décembre 2013) – Vous le savez déjà, bien sûr, le club </w:t>
      </w:r>
      <w:proofErr w:type="spellStart"/>
      <w:r>
        <w:rPr>
          <w:rFonts w:ascii="Arial" w:hAnsi="Arial" w:cs="Arial"/>
          <w:bCs/>
          <w:sz w:val="28"/>
          <w:szCs w:val="28"/>
        </w:rPr>
        <w:t>Kénogami</w:t>
      </w:r>
      <w:proofErr w:type="spellEnd"/>
      <w:r>
        <w:rPr>
          <w:rFonts w:ascii="Arial" w:hAnsi="Arial" w:cs="Arial"/>
          <w:bCs/>
          <w:sz w:val="28"/>
          <w:szCs w:val="28"/>
        </w:rPr>
        <w:t xml:space="preserve"> verra naître un tout nouveau compresseur en début d’année 2014. Enfin..! diront certains.</w:t>
      </w:r>
    </w:p>
    <w:p w:rsidR="00000000" w:rsidRDefault="00D60B4C">
      <w:pPr>
        <w:spacing w:after="0" w:line="240" w:lineRule="auto"/>
        <w:ind w:left="5102" w:right="5102"/>
        <w:jc w:val="both"/>
        <w:rPr>
          <w:rFonts w:ascii="Arial" w:hAnsi="Arial" w:cs="Arial"/>
          <w:bCs/>
          <w:sz w:val="28"/>
          <w:szCs w:val="28"/>
        </w:rPr>
      </w:pPr>
    </w:p>
    <w:p w:rsidR="00000000" w:rsidRDefault="00D60B4C">
      <w:pPr>
        <w:spacing w:after="0" w:line="240" w:lineRule="auto"/>
        <w:ind w:left="5102" w:right="5102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Dans un premier temps, mentionnons d’abord que tout le matériel nécessaire est entré et que les travaux ont débuté il y a déjà une semaine. En ce sens, le président, Jean-Luc Fortier, a tenu à rappeler que tout avait été mis en œuvre afin de minimiser au m</w:t>
      </w:r>
      <w:r>
        <w:rPr>
          <w:rFonts w:ascii="Arial" w:hAnsi="Arial" w:cs="Arial"/>
          <w:bCs/>
          <w:sz w:val="28"/>
          <w:szCs w:val="28"/>
        </w:rPr>
        <w:t xml:space="preserve">aximum l’impact sur l’horaire des ligues maisons. </w:t>
      </w:r>
    </w:p>
    <w:p w:rsidR="00000000" w:rsidRDefault="00D60B4C">
      <w:pPr>
        <w:spacing w:after="0" w:line="240" w:lineRule="auto"/>
        <w:ind w:left="5102" w:right="5102"/>
        <w:jc w:val="both"/>
        <w:rPr>
          <w:rFonts w:ascii="Arial" w:hAnsi="Arial" w:cs="Arial"/>
          <w:bCs/>
          <w:sz w:val="28"/>
          <w:szCs w:val="28"/>
        </w:rPr>
      </w:pPr>
    </w:p>
    <w:p w:rsidR="00000000" w:rsidRDefault="00D60B4C">
      <w:pPr>
        <w:spacing w:after="0" w:line="240" w:lineRule="auto"/>
        <w:ind w:left="5102" w:right="5102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A ce niveau, spécifions tout de suite que l’horaire des ligues du soir ne sera pas touché et que tout se déroulera normalement dès la rentrée de janvier.</w:t>
      </w:r>
      <w:r>
        <w:rPr>
          <w:rFonts w:ascii="Arial" w:eastAsia="Times New Roman" w:hAnsi="Arial" w:cs="Arial"/>
          <w:b/>
          <w:noProof/>
          <w:sz w:val="36"/>
          <w:szCs w:val="36"/>
          <w:lang w:eastAsia="fr-CA"/>
        </w:rPr>
        <w:t xml:space="preserve"> </w:t>
      </w:r>
    </w:p>
    <w:p w:rsidR="00000000" w:rsidRDefault="00D60B4C">
      <w:pPr>
        <w:spacing w:after="0" w:line="240" w:lineRule="auto"/>
        <w:ind w:left="5102" w:right="5102"/>
        <w:jc w:val="both"/>
        <w:rPr>
          <w:rFonts w:ascii="Arial" w:hAnsi="Arial" w:cs="Arial"/>
          <w:bCs/>
          <w:sz w:val="28"/>
          <w:szCs w:val="28"/>
        </w:rPr>
      </w:pPr>
    </w:p>
    <w:p w:rsidR="00000000" w:rsidRDefault="00D60B4C">
      <w:pPr>
        <w:spacing w:after="0" w:line="240" w:lineRule="auto"/>
        <w:ind w:left="5102" w:right="5102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Ce sera un peu différent en ce qui concerne la p</w:t>
      </w:r>
      <w:r>
        <w:rPr>
          <w:rFonts w:ascii="Arial" w:hAnsi="Arial" w:cs="Arial"/>
          <w:bCs/>
          <w:sz w:val="28"/>
          <w:szCs w:val="28"/>
        </w:rPr>
        <w:t>rogrammation de la Brosse d’argent, mais encore là, il est permis d’identifier la perturbation comme devant être légère dans les circonstances.</w:t>
      </w:r>
    </w:p>
    <w:p w:rsidR="00000000" w:rsidRDefault="00D60B4C">
      <w:pPr>
        <w:spacing w:after="0" w:line="240" w:lineRule="auto"/>
        <w:ind w:left="5102" w:right="5102"/>
        <w:jc w:val="both"/>
        <w:rPr>
          <w:rFonts w:ascii="Arial" w:hAnsi="Arial" w:cs="Arial"/>
          <w:bCs/>
          <w:sz w:val="28"/>
          <w:szCs w:val="28"/>
        </w:rPr>
      </w:pPr>
    </w:p>
    <w:p w:rsidR="00000000" w:rsidRDefault="00D60B4C">
      <w:pPr>
        <w:spacing w:after="0" w:line="240" w:lineRule="auto"/>
        <w:ind w:left="5102" w:right="5102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C’est ainsi que pour des raisons de sécurité, on devra libérer les glaces, en journée, aux dates suivantes, afi</w:t>
      </w:r>
      <w:r>
        <w:rPr>
          <w:rFonts w:ascii="Arial" w:hAnsi="Arial" w:cs="Arial"/>
          <w:bCs/>
          <w:sz w:val="28"/>
          <w:szCs w:val="28"/>
        </w:rPr>
        <w:t>n de permettre l’installation des nouveaux équipements.</w:t>
      </w:r>
    </w:p>
    <w:p w:rsidR="00000000" w:rsidRDefault="00D60B4C">
      <w:pPr>
        <w:spacing w:after="0" w:line="240" w:lineRule="auto"/>
        <w:ind w:left="5102" w:right="5102"/>
        <w:jc w:val="both"/>
        <w:rPr>
          <w:rFonts w:ascii="Arial" w:hAnsi="Arial" w:cs="Arial"/>
          <w:bCs/>
          <w:sz w:val="28"/>
          <w:szCs w:val="28"/>
        </w:rPr>
      </w:pPr>
    </w:p>
    <w:p w:rsidR="00000000" w:rsidRDefault="00D60B4C">
      <w:pPr>
        <w:spacing w:after="0" w:line="240" w:lineRule="auto"/>
        <w:ind w:left="5102" w:right="5102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Il faudra donc bien retenir ces dates : </w:t>
      </w:r>
    </w:p>
    <w:p w:rsidR="00000000" w:rsidRDefault="00D60B4C">
      <w:pPr>
        <w:spacing w:after="0" w:line="240" w:lineRule="auto"/>
        <w:ind w:left="5102" w:right="5102"/>
        <w:jc w:val="both"/>
        <w:rPr>
          <w:rFonts w:ascii="Arial" w:hAnsi="Arial" w:cs="Arial"/>
          <w:bCs/>
          <w:sz w:val="28"/>
          <w:szCs w:val="28"/>
        </w:rPr>
      </w:pPr>
    </w:p>
    <w:p w:rsidR="00000000" w:rsidRDefault="00D60B4C">
      <w:pPr>
        <w:pStyle w:val="Paragraphedeliste"/>
        <w:numPr>
          <w:ilvl w:val="0"/>
          <w:numId w:val="2"/>
        </w:numPr>
        <w:spacing w:after="0" w:line="240" w:lineRule="auto"/>
        <w:ind w:left="5102" w:right="5102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Les lundis 06 et 13 janvier 2014</w:t>
      </w:r>
    </w:p>
    <w:p w:rsidR="00000000" w:rsidRDefault="00D60B4C">
      <w:pPr>
        <w:pStyle w:val="Paragraphedeliste"/>
        <w:numPr>
          <w:ilvl w:val="0"/>
          <w:numId w:val="2"/>
        </w:numPr>
        <w:spacing w:after="0" w:line="240" w:lineRule="auto"/>
        <w:ind w:left="5102" w:right="510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Les mercredis 08 et 15 janvier 2014</w:t>
      </w:r>
    </w:p>
    <w:p w:rsidR="00000000" w:rsidRDefault="00D60B4C">
      <w:pPr>
        <w:spacing w:after="0" w:line="240" w:lineRule="auto"/>
        <w:ind w:left="5102" w:right="5102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</w:p>
    <w:p w:rsidR="00000000" w:rsidRDefault="00D60B4C">
      <w:pPr>
        <w:spacing w:after="0" w:line="240" w:lineRule="auto"/>
        <w:ind w:left="5102" w:right="5102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La mise en service du nouveau système de compresseur devrait se faire durant la semaine</w:t>
      </w:r>
      <w:r>
        <w:rPr>
          <w:rFonts w:ascii="Arial" w:hAnsi="Arial" w:cs="Arial"/>
          <w:bCs/>
          <w:sz w:val="28"/>
          <w:szCs w:val="28"/>
        </w:rPr>
        <w:t xml:space="preserve"> du 26 janvier. Par la suite, on procèdera au nettoyage et à une remise à jour de l’ancien compresseur qui semble en avoir bien besoin.</w:t>
      </w:r>
    </w:p>
    <w:p w:rsidR="00000000" w:rsidRDefault="00D60B4C">
      <w:pPr>
        <w:spacing w:after="0" w:line="240" w:lineRule="auto"/>
        <w:ind w:left="5102" w:right="5102"/>
        <w:jc w:val="both"/>
        <w:rPr>
          <w:rFonts w:ascii="Arial" w:hAnsi="Arial" w:cs="Arial"/>
          <w:bCs/>
          <w:sz w:val="28"/>
          <w:szCs w:val="28"/>
        </w:rPr>
      </w:pPr>
    </w:p>
    <w:p w:rsidR="00000000" w:rsidRDefault="00D60B4C">
      <w:pPr>
        <w:spacing w:after="0" w:line="240" w:lineRule="auto"/>
        <w:ind w:left="5102" w:right="5102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Finalement, il faudra sans doute sortir le champagne </w:t>
      </w:r>
      <w:r>
        <w:rPr>
          <w:rFonts w:ascii="Arial" w:hAnsi="Arial" w:cs="Arial"/>
          <w:bCs/>
          <w:sz w:val="28"/>
          <w:szCs w:val="28"/>
        </w:rPr>
        <w:t xml:space="preserve">durant la semaine du 09 février 2014, puisque c’est durant cette période qu’on devrait procéder, normalement, à la mise en opération simultanée des deux systèmes de compresseurs avec le nouveau tableau de contrôle. </w:t>
      </w:r>
    </w:p>
    <w:p w:rsidR="00000000" w:rsidRDefault="00D60B4C">
      <w:pPr>
        <w:spacing w:after="0" w:line="240" w:lineRule="auto"/>
        <w:ind w:left="5102" w:right="5102"/>
        <w:jc w:val="both"/>
        <w:rPr>
          <w:rFonts w:ascii="Arial" w:hAnsi="Arial" w:cs="Arial"/>
          <w:bCs/>
          <w:sz w:val="28"/>
          <w:szCs w:val="28"/>
        </w:rPr>
      </w:pPr>
    </w:p>
    <w:p w:rsidR="00000000" w:rsidRDefault="00D60B4C">
      <w:pPr>
        <w:spacing w:after="0" w:line="240" w:lineRule="auto"/>
        <w:ind w:left="5102" w:right="51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Une fois cette étape franchie, la pério</w:t>
      </w:r>
      <w:r>
        <w:rPr>
          <w:rFonts w:ascii="Arial" w:hAnsi="Arial" w:cs="Arial"/>
          <w:bCs/>
          <w:sz w:val="28"/>
          <w:szCs w:val="28"/>
        </w:rPr>
        <w:t>de de rodage, laquelle nous permettra d’apprivoiser l’opération du nouveau système, devrait être amplement suffisante avant la présentation de la 43</w:t>
      </w:r>
      <w:r>
        <w:rPr>
          <w:rFonts w:ascii="Arial" w:hAnsi="Arial" w:cs="Arial"/>
          <w:bCs/>
          <w:sz w:val="28"/>
          <w:szCs w:val="28"/>
          <w:vertAlign w:val="superscript"/>
        </w:rPr>
        <w:t>e</w:t>
      </w:r>
      <w:r>
        <w:rPr>
          <w:rFonts w:ascii="Arial" w:hAnsi="Arial" w:cs="Arial"/>
          <w:bCs/>
          <w:sz w:val="28"/>
          <w:szCs w:val="28"/>
        </w:rPr>
        <w:t xml:space="preserve"> édition du </w:t>
      </w:r>
      <w:r>
        <w:rPr>
          <w:rFonts w:ascii="Arial" w:hAnsi="Arial" w:cs="Arial"/>
          <w:b/>
          <w:bCs/>
          <w:sz w:val="28"/>
          <w:szCs w:val="28"/>
        </w:rPr>
        <w:t xml:space="preserve">Saguenay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SuperCashspiel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br/>
      </w:r>
    </w:p>
    <w:p w:rsidR="00000000" w:rsidRDefault="00D60B4C">
      <w:pPr>
        <w:spacing w:after="0" w:line="240" w:lineRule="auto"/>
        <w:ind w:left="5102" w:right="5102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Pierre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Fellice</w:t>
      </w:r>
      <w:proofErr w:type="spellEnd"/>
    </w:p>
    <w:p w:rsidR="00000000" w:rsidRDefault="00D60B4C">
      <w:pPr>
        <w:spacing w:after="0" w:line="240" w:lineRule="auto"/>
        <w:ind w:left="5386" w:right="538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</w:p>
    <w:p w:rsidR="00D60B4C" w:rsidRDefault="00D60B4C">
      <w:pPr>
        <w:spacing w:after="0" w:line="240" w:lineRule="auto"/>
        <w:rPr>
          <w:rFonts w:ascii="Arial" w:hAnsi="Arial" w:cs="Arial"/>
        </w:rPr>
      </w:pPr>
    </w:p>
    <w:sectPr w:rsidR="00D60B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12FD"/>
    <w:multiLevelType w:val="hybridMultilevel"/>
    <w:tmpl w:val="1CA2B522"/>
    <w:lvl w:ilvl="0" w:tplc="0C0C0001">
      <w:start w:val="1"/>
      <w:numFmt w:val="bullet"/>
      <w:lvlText w:val=""/>
      <w:lvlJc w:val="left"/>
      <w:pPr>
        <w:ind w:left="9795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val="bestFit" w:percent="100"/>
  <w:proofState w:spelling="clean"/>
  <w:attachedTemplate r:id="rId1"/>
  <w:defaultTabStop w:val="708"/>
  <w:hyphenationZone w:val="420"/>
  <w:characterSpacingControl w:val="doNotCompress"/>
  <w:compat/>
  <w:rsids>
    <w:rsidRoot w:val="00327455"/>
    <w:rsid w:val="00327455"/>
    <w:rsid w:val="00D60B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color w:val="000000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 w:hint="default"/>
      <w:color w:val="000000"/>
      <w:sz w:val="16"/>
      <w:szCs w:val="16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Ghislain</cp:lastModifiedBy>
  <cp:revision>2</cp:revision>
  <dcterms:created xsi:type="dcterms:W3CDTF">2015-11-17T14:37:00Z</dcterms:created>
  <dcterms:modified xsi:type="dcterms:W3CDTF">2015-11-17T14:37:00Z</dcterms:modified>
</cp:coreProperties>
</file>